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22309B" w:rsidRPr="0022309B" w:rsidRDefault="00BF4380" w:rsidP="0022309B">
      <w:pPr>
        <w:tabs>
          <w:tab w:val="left" w:pos="9639"/>
        </w:tabs>
        <w:jc w:val="both"/>
        <w:rPr>
          <w:spacing w:val="-1"/>
          <w:sz w:val="24"/>
        </w:rPr>
      </w:pPr>
      <w:r w:rsidRPr="00F1762E">
        <w:rPr>
          <w:sz w:val="24"/>
        </w:rPr>
        <w:t>просит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провести сертификацию </w:t>
      </w:r>
      <w:r w:rsidR="00387C7F" w:rsidRPr="00387C7F">
        <w:rPr>
          <w:sz w:val="24"/>
        </w:rPr>
        <w:t xml:space="preserve">процесса </w:t>
      </w:r>
      <w:r w:rsidR="0022309B" w:rsidRPr="0022309B">
        <w:rPr>
          <w:sz w:val="24"/>
        </w:rPr>
        <w:t xml:space="preserve">поставки программного обеспечения с учётом </w:t>
      </w:r>
      <w:r w:rsidR="0022309B">
        <w:rPr>
          <w:sz w:val="24"/>
        </w:rPr>
        <w:br/>
      </w:r>
      <w:r w:rsidR="0022309B" w:rsidRPr="0022309B">
        <w:rPr>
          <w:sz w:val="24"/>
        </w:rPr>
        <w:t xml:space="preserve">требований в области информационной безопасности </w:t>
      </w:r>
      <w:r w:rsidR="00387C7F" w:rsidRPr="00387C7F">
        <w:rPr>
          <w:sz w:val="24"/>
        </w:rPr>
        <w:t>(п.</w:t>
      </w:r>
      <w:r w:rsidR="007A2920">
        <w:rPr>
          <w:sz w:val="24"/>
        </w:rPr>
        <w:t> </w:t>
      </w:r>
      <w:r w:rsidR="0022309B">
        <w:rPr>
          <w:sz w:val="24"/>
        </w:rPr>
        <w:t>6</w:t>
      </w:r>
      <w:r w:rsidR="00387C7F" w:rsidRPr="00387C7F">
        <w:rPr>
          <w:sz w:val="24"/>
        </w:rPr>
        <w:t xml:space="preserve"> </w:t>
      </w:r>
      <w:r w:rsidR="00387C7F">
        <w:rPr>
          <w:sz w:val="24"/>
        </w:rPr>
        <w:t>Приложения</w:t>
      </w:r>
      <w:r w:rsidR="00387C7F" w:rsidRPr="00387C7F">
        <w:rPr>
          <w:sz w:val="24"/>
        </w:rPr>
        <w:t xml:space="preserve">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к </w:t>
      </w:r>
      <w:r w:rsidR="00387C7F" w:rsidRPr="00387C7F">
        <w:rPr>
          <w:sz w:val="24"/>
        </w:rPr>
        <w:t>Правил</w:t>
      </w:r>
      <w:r w:rsidR="00387C7F">
        <w:rPr>
          <w:sz w:val="24"/>
        </w:rPr>
        <w:t xml:space="preserve">ам </w:t>
      </w:r>
      <w:r w:rsidR="00387C7F" w:rsidRPr="00387C7F">
        <w:rPr>
          <w:sz w:val="24"/>
        </w:rPr>
        <w:t>функционирования СДС</w:t>
      </w:r>
      <w:r w:rsidR="00387C7F">
        <w:rPr>
          <w:sz w:val="24"/>
        </w:rPr>
        <w:t> </w:t>
      </w:r>
      <w:r w:rsidR="00387C7F" w:rsidRPr="00387C7F">
        <w:rPr>
          <w:sz w:val="24"/>
        </w:rPr>
        <w:t>ИБ</w:t>
      </w:r>
      <w:r w:rsidR="00387C7F">
        <w:rPr>
          <w:sz w:val="24"/>
        </w:rPr>
        <w:t> </w:t>
      </w:r>
      <w:r w:rsidR="00387C7F" w:rsidRPr="00387C7F">
        <w:rPr>
          <w:sz w:val="24"/>
        </w:rPr>
        <w:t>РЖД) по схеме сертификации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соответствие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требованиям</w:t>
      </w:r>
      <w:r w:rsidRPr="00F1762E">
        <w:rPr>
          <w:spacing w:val="-1"/>
          <w:sz w:val="24"/>
        </w:rPr>
        <w:t xml:space="preserve"> </w:t>
      </w:r>
      <w:r w:rsidR="0022309B" w:rsidRPr="0022309B">
        <w:rPr>
          <w:spacing w:val="-1"/>
          <w:sz w:val="24"/>
        </w:rPr>
        <w:t>ГОСТ Р ИСО/МЭК 27036-2-2020 «Национальный стандарт Российской Федерации. Информационные технологии. Методы и средства обеспечения безопасности. Инфо</w:t>
      </w:r>
      <w:r w:rsidR="0022309B">
        <w:rPr>
          <w:spacing w:val="-1"/>
          <w:sz w:val="24"/>
        </w:rPr>
        <w:t>рмационная безопасность во </w:t>
      </w:r>
      <w:r w:rsidR="0022309B" w:rsidRPr="0022309B">
        <w:rPr>
          <w:spacing w:val="-1"/>
          <w:sz w:val="24"/>
        </w:rPr>
        <w:t xml:space="preserve">взаимоотношениях с поставщиками. Часть 2. Требования» и ГОСТ Р 59215-2020 «Национальный стандарт Российской Федерации. Информационные технологии. Методы и средства обеспечения безопасности. Информационная безопасность во взаимоотношениях с поставщиками. Часть 3. Рекомендации по обеспечению безопасности цепи поставок информационных </w:t>
      </w:r>
    </w:p>
    <w:p w:rsidR="00387C7F" w:rsidRDefault="0022309B" w:rsidP="0022309B">
      <w:pPr>
        <w:tabs>
          <w:tab w:val="left" w:pos="9639"/>
        </w:tabs>
        <w:jc w:val="both"/>
        <w:rPr>
          <w:spacing w:val="-1"/>
          <w:sz w:val="24"/>
        </w:rPr>
      </w:pPr>
      <w:r w:rsidRPr="0022309B">
        <w:rPr>
          <w:spacing w:val="-1"/>
          <w:sz w:val="24"/>
        </w:rPr>
        <w:t>и коммуникационных технологий»</w:t>
      </w:r>
      <w:r w:rsidR="00387C7F" w:rsidRPr="00387C7F">
        <w:rPr>
          <w:spacing w:val="-1"/>
          <w:sz w:val="24"/>
        </w:rPr>
        <w:t>.</w:t>
      </w:r>
      <w:bookmarkStart w:id="0" w:name="_GoBack"/>
      <w:bookmarkEnd w:id="0"/>
    </w:p>
    <w:p w:rsidR="00BF4380" w:rsidRPr="00F1762E" w:rsidRDefault="00BF4380" w:rsidP="00BF4380">
      <w:pPr>
        <w:spacing w:before="6"/>
        <w:rPr>
          <w:sz w:val="20"/>
          <w:szCs w:val="28"/>
        </w:rPr>
      </w:pPr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 xml:space="preserve">сведения: </w:t>
      </w: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2667" w:right="-108" w:firstLine="169"/>
        <w:jc w:val="center"/>
        <w:rPr>
          <w:sz w:val="18"/>
          <w:szCs w:val="18"/>
        </w:rPr>
      </w:pPr>
      <w:r w:rsidRPr="00387C7F">
        <w:rPr>
          <w:sz w:val="18"/>
          <w:szCs w:val="18"/>
        </w:rPr>
        <w:t xml:space="preserve">штатное расписание (организационная структура) </w:t>
      </w:r>
      <w:r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540" w:right="459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58EF13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F46B-E379-4EFC-BDA2-00620D88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2025-07-25T06:06:00Z</dcterms:created>
  <dcterms:modified xsi:type="dcterms:W3CDTF">2025-07-25T06:08:00Z</dcterms:modified>
</cp:coreProperties>
</file>